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8B" w:rsidRDefault="0059408B" w:rsidP="0059408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47625</wp:posOffset>
            </wp:positionV>
            <wp:extent cx="6491865" cy="9201150"/>
            <wp:effectExtent l="0" t="0" r="4445" b="0"/>
            <wp:wrapTight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ight>
            <wp:docPr id="1" name="Рисунок 1" descr="C:\Users\user pc\AppData\Local\Microsoft\Windows\INetCache\Content.Word\приложение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pc\AppData\Local\Microsoft\Windows\INetCache\Content.Word\приложение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6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pPr w:leftFromText="180" w:rightFromText="180" w:vertAnchor="page" w:horzAnchor="margin" w:tblpXSpec="center" w:tblpY="616"/>
        <w:tblW w:w="496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1362"/>
        <w:gridCol w:w="4821"/>
        <w:gridCol w:w="2546"/>
      </w:tblGrid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0504086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0504087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0504088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Инвентаризационная опись наличных денежных средств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0504089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0504091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Инвентаризационная опись расчетов по доходам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  <w:tr w:rsidR="0059408B" w:rsidRPr="005931B8" w:rsidTr="0059408B">
        <w:trPr>
          <w:tblCellSpacing w:w="0" w:type="dxa"/>
        </w:trPr>
        <w:tc>
          <w:tcPr>
            <w:tcW w:w="556" w:type="dxa"/>
            <w:vAlign w:val="center"/>
          </w:tcPr>
          <w:p w:rsidR="0059408B" w:rsidRPr="005931B8" w:rsidRDefault="0059408B" w:rsidP="0059408B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62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0504092</w:t>
            </w:r>
          </w:p>
        </w:tc>
        <w:tc>
          <w:tcPr>
            <w:tcW w:w="4821" w:type="dxa"/>
            <w:vAlign w:val="center"/>
          </w:tcPr>
          <w:p w:rsidR="0059408B" w:rsidRPr="005931B8" w:rsidRDefault="0059408B" w:rsidP="0059408B">
            <w:r w:rsidRPr="005931B8">
              <w:rPr>
                <w:sz w:val="22"/>
                <w:szCs w:val="22"/>
              </w:rPr>
              <w:t>Ведомость расхождений по результатам инвентаризации</w:t>
            </w:r>
          </w:p>
        </w:tc>
        <w:tc>
          <w:tcPr>
            <w:tcW w:w="2546" w:type="dxa"/>
            <w:vAlign w:val="center"/>
          </w:tcPr>
          <w:p w:rsidR="0059408B" w:rsidRPr="005931B8" w:rsidRDefault="0059408B" w:rsidP="0059408B">
            <w:pPr>
              <w:jc w:val="center"/>
            </w:pPr>
            <w:r w:rsidRPr="005931B8">
              <w:rPr>
                <w:sz w:val="22"/>
                <w:szCs w:val="22"/>
              </w:rPr>
              <w:t>При инвентаризации</w:t>
            </w:r>
          </w:p>
        </w:tc>
      </w:tr>
    </w:tbl>
    <w:p w:rsidR="0059408B" w:rsidRPr="0059408B" w:rsidRDefault="0059408B" w:rsidP="0059408B"/>
    <w:sectPr w:rsidR="0059408B" w:rsidRPr="0059408B" w:rsidSect="003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B"/>
    <w:rsid w:val="000474C8"/>
    <w:rsid w:val="001624CF"/>
    <w:rsid w:val="0023079A"/>
    <w:rsid w:val="002F7ED2"/>
    <w:rsid w:val="00356A8A"/>
    <w:rsid w:val="0059408B"/>
    <w:rsid w:val="005A2B1B"/>
    <w:rsid w:val="005A7327"/>
    <w:rsid w:val="00843A8E"/>
    <w:rsid w:val="00A0377D"/>
    <w:rsid w:val="00AD1590"/>
    <w:rsid w:val="00EF64B9"/>
    <w:rsid w:val="00F707F2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B9A6-D445-47AE-9C9D-0AF6FEA6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1B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B1B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A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B1B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Стиль Заголовок 2 + не курсив По центру"/>
    <w:basedOn w:val="2"/>
    <w:rsid w:val="00843A8E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"/>
    <w:rsid w:val="00FA4332"/>
    <w:pPr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1--603-4</dc:creator>
  <cp:keywords/>
  <dc:description/>
  <cp:lastModifiedBy>user pc</cp:lastModifiedBy>
  <cp:revision>5</cp:revision>
  <dcterms:created xsi:type="dcterms:W3CDTF">2019-03-04T08:11:00Z</dcterms:created>
  <dcterms:modified xsi:type="dcterms:W3CDTF">2019-04-02T15:31:00Z</dcterms:modified>
</cp:coreProperties>
</file>